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411" w:rsidRDefault="00843411" w:rsidP="00843411">
      <w:pPr>
        <w:spacing w:line="560" w:lineRule="exact"/>
        <w:rPr>
          <w:rFonts w:ascii="黑体" w:eastAsia="黑体" w:hAnsi="黑体" w:cs="黑体" w:hint="eastAsia"/>
          <w:color w:val="auto"/>
          <w:kern w:val="2"/>
          <w:sz w:val="32"/>
          <w:szCs w:val="32"/>
        </w:rPr>
      </w:pPr>
      <w:r>
        <w:rPr>
          <w:rFonts w:ascii="黑体" w:eastAsia="黑体" w:hAnsi="黑体" w:cs="黑体" w:hint="eastAsia"/>
          <w:color w:val="auto"/>
          <w:kern w:val="2"/>
          <w:sz w:val="32"/>
          <w:szCs w:val="32"/>
        </w:rPr>
        <w:t>附件2</w:t>
      </w:r>
    </w:p>
    <w:p w:rsidR="00843411" w:rsidRDefault="00843411" w:rsidP="00843411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  <w:t>碑林区2020年挥发性有机物工程减排项目清单</w:t>
      </w:r>
    </w:p>
    <w:p w:rsidR="00843411" w:rsidRDefault="00843411" w:rsidP="00843411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color w:val="auto"/>
          <w:kern w:val="2"/>
          <w:sz w:val="32"/>
          <w:szCs w:val="32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86"/>
        <w:gridCol w:w="1537"/>
        <w:gridCol w:w="1928"/>
        <w:gridCol w:w="1457"/>
        <w:gridCol w:w="2612"/>
      </w:tblGrid>
      <w:tr w:rsidR="00843411" w:rsidTr="0060003C">
        <w:trPr>
          <w:trHeight w:val="1053"/>
          <w:jc w:val="center"/>
        </w:trPr>
        <w:tc>
          <w:tcPr>
            <w:tcW w:w="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序号</w:t>
            </w:r>
          </w:p>
        </w:tc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治理项目</w:t>
            </w:r>
          </w:p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名称</w:t>
            </w:r>
          </w:p>
        </w:tc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项目完成时间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责任单位</w:t>
            </w:r>
          </w:p>
        </w:tc>
        <w:tc>
          <w:tcPr>
            <w:tcW w:w="2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备注</w:t>
            </w:r>
          </w:p>
        </w:tc>
      </w:tr>
      <w:tr w:rsidR="00843411" w:rsidTr="0060003C">
        <w:trPr>
          <w:trHeight w:val="3213"/>
          <w:jc w:val="center"/>
        </w:trPr>
        <w:tc>
          <w:tcPr>
            <w:tcW w:w="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西安第一印刷厂</w:t>
            </w:r>
          </w:p>
          <w:p w:rsidR="00843411" w:rsidRDefault="00843411" w:rsidP="0060003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有机废气治理</w:t>
            </w:r>
          </w:p>
        </w:tc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2018年12月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生态环境</w:t>
            </w:r>
          </w:p>
          <w:p w:rsidR="00843411" w:rsidRDefault="0084341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碑林分局</w:t>
            </w:r>
          </w:p>
        </w:tc>
        <w:tc>
          <w:tcPr>
            <w:tcW w:w="2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411" w:rsidRDefault="00843411" w:rsidP="0060003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提供有机废气治理改造合同、监测报告、现场检查笔录</w:t>
            </w:r>
          </w:p>
        </w:tc>
      </w:tr>
    </w:tbl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843411" w:rsidRDefault="00843411" w:rsidP="0084341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EF4B88" w:rsidRPr="00843411" w:rsidRDefault="00EF4B88"/>
    <w:sectPr w:rsidR="00EF4B88" w:rsidRPr="00843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B88" w:rsidRDefault="00EF4B88" w:rsidP="00843411">
      <w:r>
        <w:separator/>
      </w:r>
    </w:p>
  </w:endnote>
  <w:endnote w:type="continuationSeparator" w:id="1">
    <w:p w:rsidR="00EF4B88" w:rsidRDefault="00EF4B88" w:rsidP="00843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B88" w:rsidRDefault="00EF4B88" w:rsidP="00843411">
      <w:r>
        <w:separator/>
      </w:r>
    </w:p>
  </w:footnote>
  <w:footnote w:type="continuationSeparator" w:id="1">
    <w:p w:rsidR="00EF4B88" w:rsidRDefault="00EF4B88" w:rsidP="00843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411"/>
    <w:rsid w:val="00843411"/>
    <w:rsid w:val="00EF4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411"/>
    <w:pPr>
      <w:widowControl w:val="0"/>
      <w:jc w:val="both"/>
    </w:pPr>
    <w:rPr>
      <w:rFonts w:ascii="Tahoma" w:eastAsia="宋体" w:hAnsi="Tahoma" w:cs="Tahoma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Char">
    <w:name w:val="页眉 Char"/>
    <w:basedOn w:val="a0"/>
    <w:link w:val="a3"/>
    <w:uiPriority w:val="99"/>
    <w:semiHidden/>
    <w:rsid w:val="008434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4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Char0">
    <w:name w:val="页脚 Char"/>
    <w:basedOn w:val="a0"/>
    <w:link w:val="a4"/>
    <w:uiPriority w:val="99"/>
    <w:semiHidden/>
    <w:rsid w:val="008434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65</Characters>
  <Application>Microsoft Office Word</Application>
  <DocSecurity>0</DocSecurity>
  <Lines>9</Lines>
  <Paragraphs>5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2020-07-15T00:50:00Z</dcterms:created>
  <dcterms:modified xsi:type="dcterms:W3CDTF">2020-07-15T00:50:00Z</dcterms:modified>
</cp:coreProperties>
</file>