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政务诚信承诺书</w:t>
      </w:r>
    </w:p>
    <w:p>
      <w:pPr>
        <w:rPr>
          <w:rFonts w:hint="eastAsia"/>
        </w:rPr>
      </w:pP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承诺编号：                            行政区划代码：</w:t>
      </w:r>
      <w:r>
        <w:rPr>
          <w:rFonts w:hint="eastAsia"/>
          <w:sz w:val="28"/>
          <w:szCs w:val="28"/>
          <w:lang w:val="en-US" w:eastAsia="zh-CN"/>
        </w:rPr>
        <w:t>610103</w:t>
      </w:r>
    </w:p>
    <w:tbl>
      <w:tblPr>
        <w:tblStyle w:val="6"/>
        <w:tblpPr w:leftFromText="180" w:rightFromText="180" w:vertAnchor="text" w:horzAnchor="page" w:tblpX="1492" w:tblpY="54"/>
        <w:tblOverlap w:val="never"/>
        <w:tblW w:w="90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573"/>
        <w:gridCol w:w="279"/>
        <w:gridCol w:w="60"/>
        <w:gridCol w:w="972"/>
        <w:gridCol w:w="1423"/>
        <w:gridCol w:w="1397"/>
        <w:gridCol w:w="34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484" w:type="dxa"/>
            <w:gridSpan w:val="2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7596" w:type="dxa"/>
            <w:gridSpan w:val="6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西安市碑林区医疗保障局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795" w:type="dxa"/>
            <w:gridSpan w:val="5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统一社会信用代码</w:t>
            </w:r>
          </w:p>
        </w:tc>
        <w:tc>
          <w:tcPr>
            <w:tcW w:w="628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11610103MB2993069Y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763" w:type="dxa"/>
            <w:gridSpan w:val="3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2455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冯 伟</w:t>
            </w:r>
          </w:p>
        </w:tc>
        <w:tc>
          <w:tcPr>
            <w:tcW w:w="1397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监督电话</w:t>
            </w:r>
          </w:p>
        </w:tc>
        <w:tc>
          <w:tcPr>
            <w:tcW w:w="3465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89625532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3" w:hRule="atLeast"/>
        </w:trPr>
        <w:tc>
          <w:tcPr>
            <w:tcW w:w="911" w:type="dxa"/>
            <w:textDirection w:val="tbRlV"/>
            <w:vAlign w:val="center"/>
          </w:tcPr>
          <w:p>
            <w:pPr>
              <w:ind w:left="113" w:leftChars="54" w:right="113" w:firstLine="1200" w:firstLineChars="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 诺 内 容</w:t>
            </w:r>
          </w:p>
        </w:tc>
        <w:tc>
          <w:tcPr>
            <w:tcW w:w="8169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一、积极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贯彻中、省、市医疗保障工作方面的法律法规和政策规定，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拟定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全区医疗保险、生育保险、医疗救助等医疗保障方面的管理办法，并组织实施。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二、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统筹管理和监督使用全区医疗保障基金，建立健全医疗保障安全防控机制，推进医疗保障基金支付方式改革。执行医疗保障筹资和待遇政策，组织落实长期护理保险制度。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三、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执行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中、省、市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城乡统一的药品、医用耗材、医疗服务项目、医疗服务设施等医保目录和支付标准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推动建立市场主导的社会医药服务价格形成机制，建立价格信息监测和信息发布制度。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四、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组织实施定点医药机构协议和支付管理办法，建立健全医疗保障信用评价体系和信息披露制度，监督管理纳入医保范围内的医疗服务行为和医疗费用，按权限依法查处医疗保障领域相关违法违规行为。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五、做好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医疗保障经办服务工作管理、公共服务体系和医疗保障信息化建设，建立健全医疗保障大数据管理和应用体系，贯彻落实中、省、市异地就医管理和费用结算政策，执行医疗保障关系转移接续制度，开展医疗保障领域合作交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" w:firstLineChars="200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六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、加强作风建设、廉政建设，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提高办事效率，提供优良服务，自觉接受监督，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打造履职尽责、清正廉洁、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  <w:lang w:val="en-US" w:eastAsia="zh-CN"/>
              </w:rPr>
              <w:t>为群众</w:t>
            </w:r>
            <w:r>
              <w:rPr>
                <w:rFonts w:hint="eastAsia" w:ascii="仿宋" w:hAnsi="仿宋" w:eastAsia="仿宋" w:cs="仿宋"/>
                <w:b w:val="0"/>
                <w:bCs w:val="0"/>
                <w:sz w:val="30"/>
                <w:szCs w:val="30"/>
              </w:rPr>
              <w:t>高效服务的干部队伍。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2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投诉举报邮箱</w:t>
            </w:r>
          </w:p>
        </w:tc>
        <w:tc>
          <w:tcPr>
            <w:tcW w:w="7257" w:type="dxa"/>
            <w:gridSpan w:val="4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82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公示网站网址</w:t>
            </w:r>
          </w:p>
        </w:tc>
        <w:tc>
          <w:tcPr>
            <w:tcW w:w="7257" w:type="dxa"/>
            <w:gridSpan w:val="4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82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签发人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冯伟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2019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8</w:t>
            </w:r>
            <w:r>
              <w:rPr>
                <w:rFonts w:hint="eastAsia"/>
                <w:sz w:val="24"/>
                <w:szCs w:val="24"/>
              </w:rPr>
              <w:t xml:space="preserve">  月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12 </w:t>
            </w:r>
            <w:r>
              <w:rPr>
                <w:rFonts w:hint="eastAsia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82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7257" w:type="dxa"/>
            <w:gridSpan w:val="4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  <w:sz w:val="24"/>
          <w:szCs w:val="24"/>
        </w:rPr>
      </w:pPr>
    </w:p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49326"/>
      <w:docPartObj>
        <w:docPartGallery w:val="autotext"/>
      </w:docPartObj>
    </w:sdtPr>
    <w:sdtContent>
      <w:p>
        <w:pPr>
          <w:pStyle w:val="2"/>
          <w:jc w:val="right"/>
        </w:pP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D231F"/>
    <w:rsid w:val="11787E32"/>
    <w:rsid w:val="26D61F67"/>
    <w:rsid w:val="2EFC71B7"/>
    <w:rsid w:val="2F1E61D9"/>
    <w:rsid w:val="2FC364FC"/>
    <w:rsid w:val="342965E1"/>
    <w:rsid w:val="4FFD2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2019-08-16T03:02:00Z</dcterms:created>
  <dc:creator>Lenovo、</dc:creator>
  <cp:lastModifiedBy>        你叫什么名字.</cp:lastModifiedBy>
  <dcterms:modified xsi:type="dcterms:W3CDTF">2019-09-25T02:01:19Z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