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60" w:lineRule="exact"/>
        <w:rPr>
          <w:rFonts w:ascii="黑体" w:hAnsi="黑体" w:eastAsia="黑体" w:cs="黑体"/>
          <w:sz w:val="32"/>
          <w:szCs w:val="32"/>
        </w:rPr>
      </w:pPr>
      <w:r>
        <w:rPr>
          <w:rFonts w:hint="eastAsia" w:ascii="黑体" w:hAnsi="黑体" w:eastAsia="黑体" w:cs="黑体"/>
          <w:sz w:val="32"/>
          <w:szCs w:val="32"/>
        </w:rPr>
        <w:t>附件4</w:t>
      </w:r>
    </w:p>
    <w:p>
      <w:pPr>
        <w:spacing w:afterLines="50" w:line="560" w:lineRule="exact"/>
        <w:jc w:val="center"/>
        <w:rPr>
          <w:rFonts w:ascii="方正小标宋简体" w:hAnsi="Calibri" w:eastAsia="方正小标宋简体"/>
          <w:spacing w:val="-12"/>
          <w:sz w:val="44"/>
          <w:szCs w:val="44"/>
        </w:rPr>
      </w:pPr>
      <w:r>
        <w:rPr>
          <w:rFonts w:hint="eastAsia" w:ascii="方正小标宋简体" w:eastAsia="方正小标宋简体" w:cs="方正小标宋简体"/>
          <w:spacing w:val="-12"/>
          <w:sz w:val="44"/>
          <w:szCs w:val="44"/>
        </w:rPr>
        <w:t>关于部分检验项目的说明</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w:t>
      </w:r>
      <w:r>
        <w:rPr>
          <w:rFonts w:hint="eastAsia" w:ascii="黑体" w:hAnsi="黑体" w:eastAsia="黑体" w:cs="黑体"/>
          <w:sz w:val="32"/>
          <w:szCs w:val="32"/>
        </w:rPr>
        <w:t>、</w:t>
      </w:r>
      <w:r>
        <w:rPr>
          <w:rFonts w:hint="eastAsia" w:ascii="黑体" w:hAnsi="黑体" w:eastAsia="黑体" w:cs="黑体"/>
          <w:sz w:val="32"/>
          <w:szCs w:val="32"/>
          <w:lang w:val="en-US" w:eastAsia="zh-CN"/>
        </w:rPr>
        <w:t>噻虫胺</w:t>
      </w:r>
    </w:p>
    <w:p>
      <w:pPr>
        <w:spacing w:after="0" w:line="560" w:lineRule="exact"/>
        <w:ind w:right="640" w:firstLine="640" w:firstLineChars="200"/>
        <w:jc w:val="both"/>
        <w:rPr>
          <w:rFonts w:hint="eastAsia" w:ascii="仿宋_GB2312" w:hAnsi="仿宋_GB2312" w:eastAsia="仿宋_GB2312" w:cs="仿宋_GB2312"/>
          <w:sz w:val="32"/>
          <w:szCs w:val="32"/>
        </w:rPr>
      </w:pPr>
      <w:r>
        <w:rPr>
          <w:rFonts w:hint="eastAsia" w:ascii="仿宋" w:hAnsi="仿宋" w:eastAsia="仿宋" w:cs="仿宋"/>
          <w:i w:val="0"/>
          <w:iCs w:val="0"/>
          <w:caps w:val="0"/>
          <w:color w:val="auto"/>
          <w:spacing w:val="0"/>
          <w:sz w:val="32"/>
          <w:szCs w:val="32"/>
          <w:shd w:val="clear" w:color="auto" w:fill="FFFFFF"/>
        </w:rPr>
        <w:t>噻虫胺是一种有机化合物，分子式是C</w:t>
      </w:r>
      <w:r>
        <w:rPr>
          <w:rFonts w:hint="eastAsia" w:ascii="仿宋" w:hAnsi="仿宋" w:eastAsia="仿宋" w:cs="仿宋"/>
          <w:i w:val="0"/>
          <w:iCs w:val="0"/>
          <w:caps w:val="0"/>
          <w:color w:val="auto"/>
          <w:spacing w:val="0"/>
          <w:sz w:val="32"/>
          <w:szCs w:val="32"/>
          <w:shd w:val="clear" w:color="auto" w:fill="FFFFFF"/>
          <w:vertAlign w:val="baseline"/>
        </w:rPr>
        <w:t>6</w:t>
      </w:r>
      <w:r>
        <w:rPr>
          <w:rFonts w:hint="eastAsia" w:ascii="仿宋" w:hAnsi="仿宋" w:eastAsia="仿宋" w:cs="仿宋"/>
          <w:i w:val="0"/>
          <w:iCs w:val="0"/>
          <w:caps w:val="0"/>
          <w:color w:val="auto"/>
          <w:spacing w:val="0"/>
          <w:sz w:val="32"/>
          <w:szCs w:val="32"/>
          <w:shd w:val="clear" w:color="auto" w:fill="FFFFFF"/>
        </w:rPr>
        <w:t>H</w:t>
      </w:r>
      <w:r>
        <w:rPr>
          <w:rFonts w:hint="eastAsia" w:ascii="仿宋" w:hAnsi="仿宋" w:eastAsia="仿宋" w:cs="仿宋"/>
          <w:i w:val="0"/>
          <w:iCs w:val="0"/>
          <w:caps w:val="0"/>
          <w:color w:val="auto"/>
          <w:spacing w:val="0"/>
          <w:sz w:val="32"/>
          <w:szCs w:val="32"/>
          <w:shd w:val="clear" w:color="auto" w:fill="FFFFFF"/>
          <w:vertAlign w:val="baseline"/>
        </w:rPr>
        <w:t>8</w:t>
      </w:r>
      <w:r>
        <w:rPr>
          <w:rFonts w:hint="eastAsia" w:ascii="仿宋" w:hAnsi="仿宋" w:eastAsia="仿宋" w:cs="仿宋"/>
          <w:i w:val="0"/>
          <w:iCs w:val="0"/>
          <w:caps w:val="0"/>
          <w:color w:val="auto"/>
          <w:spacing w:val="0"/>
          <w:sz w:val="32"/>
          <w:szCs w:val="32"/>
          <w:shd w:val="clear" w:color="auto" w:fill="FFFFFF"/>
        </w:rPr>
        <w:t>ClN</w:t>
      </w:r>
      <w:r>
        <w:rPr>
          <w:rFonts w:hint="eastAsia" w:ascii="仿宋" w:hAnsi="仿宋" w:eastAsia="仿宋" w:cs="仿宋"/>
          <w:i w:val="0"/>
          <w:iCs w:val="0"/>
          <w:caps w:val="0"/>
          <w:color w:val="auto"/>
          <w:spacing w:val="0"/>
          <w:sz w:val="32"/>
          <w:szCs w:val="32"/>
          <w:shd w:val="clear" w:color="auto" w:fill="FFFFFF"/>
          <w:vertAlign w:val="baseline"/>
        </w:rPr>
        <w:t>5</w:t>
      </w:r>
      <w:r>
        <w:rPr>
          <w:rFonts w:hint="eastAsia" w:ascii="仿宋" w:hAnsi="仿宋" w:eastAsia="仿宋" w:cs="仿宋"/>
          <w:i w:val="0"/>
          <w:iCs w:val="0"/>
          <w:caps w:val="0"/>
          <w:color w:val="auto"/>
          <w:spacing w:val="0"/>
          <w:sz w:val="32"/>
          <w:szCs w:val="32"/>
          <w:shd w:val="clear" w:color="auto" w:fill="FFFFFF"/>
        </w:rPr>
        <w:t>O</w:t>
      </w:r>
      <w:r>
        <w:rPr>
          <w:rFonts w:hint="eastAsia" w:ascii="仿宋" w:hAnsi="仿宋" w:eastAsia="仿宋" w:cs="仿宋"/>
          <w:i w:val="0"/>
          <w:iCs w:val="0"/>
          <w:caps w:val="0"/>
          <w:color w:val="auto"/>
          <w:spacing w:val="0"/>
          <w:sz w:val="32"/>
          <w:szCs w:val="32"/>
          <w:shd w:val="clear" w:color="auto" w:fill="FFFFFF"/>
          <w:vertAlign w:val="baseline"/>
        </w:rPr>
        <w:t>2</w:t>
      </w:r>
      <w:r>
        <w:rPr>
          <w:rFonts w:hint="eastAsia" w:ascii="仿宋" w:hAnsi="仿宋" w:eastAsia="仿宋" w:cs="仿宋"/>
          <w:i w:val="0"/>
          <w:iCs w:val="0"/>
          <w:caps w:val="0"/>
          <w:color w:val="auto"/>
          <w:spacing w:val="0"/>
          <w:sz w:val="32"/>
          <w:szCs w:val="32"/>
          <w:shd w:val="clear" w:color="auto" w:fill="FFFFFF"/>
        </w:rPr>
        <w:t>S。噻虫胺是新烟碱类中的一种杀虫剂，是一类高效安全、高选择性的新型杀虫剂，其作用与烟碱</w:t>
      </w:r>
      <w:r>
        <w:rPr>
          <w:rFonts w:hint="eastAsia" w:ascii="仿宋" w:hAnsi="仿宋" w:eastAsia="仿宋" w:cs="仿宋"/>
          <w:i w:val="0"/>
          <w:iCs w:val="0"/>
          <w:caps w:val="0"/>
          <w:color w:val="auto"/>
          <w:spacing w:val="0"/>
          <w:sz w:val="32"/>
          <w:szCs w:val="32"/>
          <w:u w:val="none"/>
          <w:shd w:val="clear" w:color="auto" w:fill="FFFFFF"/>
        </w:rPr>
        <w:fldChar w:fldCharType="begin"/>
      </w:r>
      <w:r>
        <w:rPr>
          <w:rFonts w:hint="eastAsia" w:ascii="仿宋" w:hAnsi="仿宋" w:eastAsia="仿宋" w:cs="仿宋"/>
          <w:i w:val="0"/>
          <w:iCs w:val="0"/>
          <w:caps w:val="0"/>
          <w:color w:val="auto"/>
          <w:spacing w:val="0"/>
          <w:sz w:val="32"/>
          <w:szCs w:val="32"/>
          <w:u w:val="none"/>
          <w:shd w:val="clear" w:color="auto" w:fill="FFFFFF"/>
        </w:rPr>
        <w:instrText xml:space="preserve"> HYPERLINK "https://baike.baidu.com/item/%E4%B9%99%E9%85%B0%E8%83%86%E7%A2%B1%E5%8F%97%E4%BD%93/662376?fromModule=lemma_inlink" \t "https://baike.baidu.com/item/%E5%99%BB%E8%99%AB%E8%83%BA/_blank" </w:instrText>
      </w:r>
      <w:r>
        <w:rPr>
          <w:rFonts w:hint="eastAsia" w:ascii="仿宋" w:hAnsi="仿宋" w:eastAsia="仿宋" w:cs="仿宋"/>
          <w:i w:val="0"/>
          <w:iCs w:val="0"/>
          <w:caps w:val="0"/>
          <w:color w:val="auto"/>
          <w:spacing w:val="0"/>
          <w:sz w:val="32"/>
          <w:szCs w:val="32"/>
          <w:u w:val="none"/>
          <w:shd w:val="clear" w:color="auto" w:fill="FFFFFF"/>
        </w:rPr>
        <w:fldChar w:fldCharType="separate"/>
      </w:r>
      <w:r>
        <w:rPr>
          <w:rStyle w:val="8"/>
          <w:rFonts w:hint="eastAsia" w:ascii="仿宋" w:hAnsi="仿宋" w:eastAsia="仿宋" w:cs="仿宋"/>
          <w:i w:val="0"/>
          <w:iCs w:val="0"/>
          <w:caps w:val="0"/>
          <w:color w:val="auto"/>
          <w:spacing w:val="0"/>
          <w:sz w:val="32"/>
          <w:szCs w:val="32"/>
          <w:u w:val="none"/>
          <w:shd w:val="clear" w:color="auto" w:fill="FFFFFF"/>
        </w:rPr>
        <w:t>乙酰胆碱受体</w:t>
      </w:r>
      <w:r>
        <w:rPr>
          <w:rFonts w:hint="eastAsia" w:ascii="仿宋" w:hAnsi="仿宋" w:eastAsia="仿宋" w:cs="仿宋"/>
          <w:i w:val="0"/>
          <w:iCs w:val="0"/>
          <w:caps w:val="0"/>
          <w:color w:val="auto"/>
          <w:spacing w:val="0"/>
          <w:sz w:val="32"/>
          <w:szCs w:val="32"/>
          <w:u w:val="none"/>
          <w:shd w:val="clear" w:color="auto" w:fill="FFFFFF"/>
        </w:rPr>
        <w:fldChar w:fldCharType="end"/>
      </w:r>
      <w:r>
        <w:rPr>
          <w:rFonts w:hint="eastAsia" w:ascii="仿宋" w:hAnsi="仿宋" w:eastAsia="仿宋" w:cs="仿宋"/>
          <w:i w:val="0"/>
          <w:iCs w:val="0"/>
          <w:caps w:val="0"/>
          <w:color w:val="auto"/>
          <w:spacing w:val="0"/>
          <w:sz w:val="32"/>
          <w:szCs w:val="32"/>
          <w:shd w:val="clear" w:color="auto" w:fill="FFFFFF"/>
        </w:rPr>
        <w:t>类似，具有触杀、胃毒和内吸活性。主要用于水稻、蔬菜、果树及其他作物上防治</w:t>
      </w:r>
      <w:r>
        <w:rPr>
          <w:rFonts w:hint="eastAsia" w:ascii="仿宋" w:hAnsi="仿宋" w:eastAsia="仿宋" w:cs="仿宋"/>
          <w:i w:val="0"/>
          <w:iCs w:val="0"/>
          <w:caps w:val="0"/>
          <w:color w:val="auto"/>
          <w:spacing w:val="0"/>
          <w:sz w:val="32"/>
          <w:szCs w:val="32"/>
          <w:u w:val="none"/>
          <w:shd w:val="clear" w:color="auto" w:fill="FFFFFF"/>
        </w:rPr>
        <w:fldChar w:fldCharType="begin"/>
      </w:r>
      <w:r>
        <w:rPr>
          <w:rFonts w:hint="eastAsia" w:ascii="仿宋" w:hAnsi="仿宋" w:eastAsia="仿宋" w:cs="仿宋"/>
          <w:i w:val="0"/>
          <w:iCs w:val="0"/>
          <w:caps w:val="0"/>
          <w:color w:val="auto"/>
          <w:spacing w:val="0"/>
          <w:sz w:val="32"/>
          <w:szCs w:val="32"/>
          <w:u w:val="none"/>
          <w:shd w:val="clear" w:color="auto" w:fill="FFFFFF"/>
        </w:rPr>
        <w:instrText xml:space="preserve"> HYPERLINK "https://baike.baidu.com/item/%E8%9A%9C%E8%99%AB/417019?fromModule=lemma_inlink" \t "https://baike.baidu.com/item/%E5%99%BB%E8%99%AB%E8%83%BA/_blank" </w:instrText>
      </w:r>
      <w:r>
        <w:rPr>
          <w:rFonts w:hint="eastAsia" w:ascii="仿宋" w:hAnsi="仿宋" w:eastAsia="仿宋" w:cs="仿宋"/>
          <w:i w:val="0"/>
          <w:iCs w:val="0"/>
          <w:caps w:val="0"/>
          <w:color w:val="auto"/>
          <w:spacing w:val="0"/>
          <w:sz w:val="32"/>
          <w:szCs w:val="32"/>
          <w:u w:val="none"/>
          <w:shd w:val="clear" w:color="auto" w:fill="FFFFFF"/>
        </w:rPr>
        <w:fldChar w:fldCharType="separate"/>
      </w:r>
      <w:r>
        <w:rPr>
          <w:rStyle w:val="8"/>
          <w:rFonts w:hint="eastAsia" w:ascii="仿宋" w:hAnsi="仿宋" w:eastAsia="仿宋" w:cs="仿宋"/>
          <w:i w:val="0"/>
          <w:iCs w:val="0"/>
          <w:caps w:val="0"/>
          <w:color w:val="auto"/>
          <w:spacing w:val="0"/>
          <w:sz w:val="32"/>
          <w:szCs w:val="32"/>
          <w:u w:val="none"/>
          <w:shd w:val="clear" w:color="auto" w:fill="FFFFFF"/>
        </w:rPr>
        <w:t>蚜虫</w:t>
      </w:r>
      <w:r>
        <w:rPr>
          <w:rFonts w:hint="eastAsia" w:ascii="仿宋" w:hAnsi="仿宋" w:eastAsia="仿宋" w:cs="仿宋"/>
          <w:i w:val="0"/>
          <w:iCs w:val="0"/>
          <w:caps w:val="0"/>
          <w:color w:val="auto"/>
          <w:spacing w:val="0"/>
          <w:sz w:val="32"/>
          <w:szCs w:val="32"/>
          <w:u w:val="none"/>
          <w:shd w:val="clear" w:color="auto" w:fill="FFFFFF"/>
        </w:rPr>
        <w:fldChar w:fldCharType="end"/>
      </w:r>
      <w:r>
        <w:rPr>
          <w:rFonts w:hint="eastAsia" w:ascii="仿宋" w:hAnsi="仿宋" w:eastAsia="仿宋" w:cs="仿宋"/>
          <w:i w:val="0"/>
          <w:iCs w:val="0"/>
          <w:caps w:val="0"/>
          <w:color w:val="auto"/>
          <w:spacing w:val="0"/>
          <w:sz w:val="32"/>
          <w:szCs w:val="32"/>
          <w:shd w:val="clear" w:color="auto" w:fill="FFFFFF"/>
        </w:rPr>
        <w:t>、</w:t>
      </w:r>
      <w:r>
        <w:rPr>
          <w:rFonts w:hint="eastAsia" w:ascii="仿宋" w:hAnsi="仿宋" w:eastAsia="仿宋" w:cs="仿宋"/>
          <w:i w:val="0"/>
          <w:iCs w:val="0"/>
          <w:caps w:val="0"/>
          <w:color w:val="auto"/>
          <w:spacing w:val="0"/>
          <w:sz w:val="32"/>
          <w:szCs w:val="32"/>
          <w:u w:val="none"/>
          <w:shd w:val="clear" w:color="auto" w:fill="FFFFFF"/>
        </w:rPr>
        <w:fldChar w:fldCharType="begin"/>
      </w:r>
      <w:r>
        <w:rPr>
          <w:rFonts w:hint="eastAsia" w:ascii="仿宋" w:hAnsi="仿宋" w:eastAsia="仿宋" w:cs="仿宋"/>
          <w:i w:val="0"/>
          <w:iCs w:val="0"/>
          <w:caps w:val="0"/>
          <w:color w:val="auto"/>
          <w:spacing w:val="0"/>
          <w:sz w:val="32"/>
          <w:szCs w:val="32"/>
          <w:u w:val="none"/>
          <w:shd w:val="clear" w:color="auto" w:fill="FFFFFF"/>
        </w:rPr>
        <w:instrText xml:space="preserve"> HYPERLINK "https://baike.baidu.com/item/%E5%8F%B6%E8%9D%89/417095?fromModule=lemma_inlink" \t "https://baike.baidu.com/item/%E5%99%BB%E8%99%AB%E8%83%BA/_blank" </w:instrText>
      </w:r>
      <w:r>
        <w:rPr>
          <w:rFonts w:hint="eastAsia" w:ascii="仿宋" w:hAnsi="仿宋" w:eastAsia="仿宋" w:cs="仿宋"/>
          <w:i w:val="0"/>
          <w:iCs w:val="0"/>
          <w:caps w:val="0"/>
          <w:color w:val="auto"/>
          <w:spacing w:val="0"/>
          <w:sz w:val="32"/>
          <w:szCs w:val="32"/>
          <w:u w:val="none"/>
          <w:shd w:val="clear" w:color="auto" w:fill="FFFFFF"/>
        </w:rPr>
        <w:fldChar w:fldCharType="separate"/>
      </w:r>
      <w:r>
        <w:rPr>
          <w:rStyle w:val="8"/>
          <w:rFonts w:hint="eastAsia" w:ascii="仿宋" w:hAnsi="仿宋" w:eastAsia="仿宋" w:cs="仿宋"/>
          <w:i w:val="0"/>
          <w:iCs w:val="0"/>
          <w:caps w:val="0"/>
          <w:color w:val="auto"/>
          <w:spacing w:val="0"/>
          <w:sz w:val="32"/>
          <w:szCs w:val="32"/>
          <w:u w:val="none"/>
          <w:shd w:val="clear" w:color="auto" w:fill="FFFFFF"/>
        </w:rPr>
        <w:t>叶蝉</w:t>
      </w:r>
      <w:r>
        <w:rPr>
          <w:rFonts w:hint="eastAsia" w:ascii="仿宋" w:hAnsi="仿宋" w:eastAsia="仿宋" w:cs="仿宋"/>
          <w:i w:val="0"/>
          <w:iCs w:val="0"/>
          <w:caps w:val="0"/>
          <w:color w:val="auto"/>
          <w:spacing w:val="0"/>
          <w:sz w:val="32"/>
          <w:szCs w:val="32"/>
          <w:u w:val="none"/>
          <w:shd w:val="clear" w:color="auto" w:fill="FFFFFF"/>
        </w:rPr>
        <w:fldChar w:fldCharType="end"/>
      </w:r>
      <w:r>
        <w:rPr>
          <w:rFonts w:hint="eastAsia" w:ascii="仿宋" w:hAnsi="仿宋" w:eastAsia="仿宋" w:cs="仿宋"/>
          <w:i w:val="0"/>
          <w:iCs w:val="0"/>
          <w:caps w:val="0"/>
          <w:color w:val="auto"/>
          <w:spacing w:val="0"/>
          <w:sz w:val="32"/>
          <w:szCs w:val="32"/>
          <w:shd w:val="clear" w:color="auto" w:fill="FFFFFF"/>
        </w:rPr>
        <w:t>、</w:t>
      </w:r>
      <w:r>
        <w:rPr>
          <w:rFonts w:hint="eastAsia" w:ascii="仿宋" w:hAnsi="仿宋" w:eastAsia="仿宋" w:cs="仿宋"/>
          <w:i w:val="0"/>
          <w:iCs w:val="0"/>
          <w:caps w:val="0"/>
          <w:color w:val="auto"/>
          <w:spacing w:val="0"/>
          <w:sz w:val="32"/>
          <w:szCs w:val="32"/>
          <w:u w:val="none"/>
          <w:shd w:val="clear" w:color="auto" w:fill="FFFFFF"/>
        </w:rPr>
        <w:fldChar w:fldCharType="begin"/>
      </w:r>
      <w:r>
        <w:rPr>
          <w:rFonts w:hint="eastAsia" w:ascii="仿宋" w:hAnsi="仿宋" w:eastAsia="仿宋" w:cs="仿宋"/>
          <w:i w:val="0"/>
          <w:iCs w:val="0"/>
          <w:caps w:val="0"/>
          <w:color w:val="auto"/>
          <w:spacing w:val="0"/>
          <w:sz w:val="32"/>
          <w:szCs w:val="32"/>
          <w:u w:val="none"/>
          <w:shd w:val="clear" w:color="auto" w:fill="FFFFFF"/>
        </w:rPr>
        <w:instrText xml:space="preserve"> HYPERLINK "https://baike.baidu.com/item/%E8%93%9F%E9%A9%AC/4066456?fromModule=lemma_inlink" \t "https://baike.baidu.com/item/%E5%99%BB%E8%99%AB%E8%83%BA/_blank" </w:instrText>
      </w:r>
      <w:r>
        <w:rPr>
          <w:rFonts w:hint="eastAsia" w:ascii="仿宋" w:hAnsi="仿宋" w:eastAsia="仿宋" w:cs="仿宋"/>
          <w:i w:val="0"/>
          <w:iCs w:val="0"/>
          <w:caps w:val="0"/>
          <w:color w:val="auto"/>
          <w:spacing w:val="0"/>
          <w:sz w:val="32"/>
          <w:szCs w:val="32"/>
          <w:u w:val="none"/>
          <w:shd w:val="clear" w:color="auto" w:fill="FFFFFF"/>
        </w:rPr>
        <w:fldChar w:fldCharType="separate"/>
      </w:r>
      <w:r>
        <w:rPr>
          <w:rStyle w:val="8"/>
          <w:rFonts w:hint="eastAsia" w:ascii="仿宋" w:hAnsi="仿宋" w:eastAsia="仿宋" w:cs="仿宋"/>
          <w:i w:val="0"/>
          <w:iCs w:val="0"/>
          <w:caps w:val="0"/>
          <w:color w:val="auto"/>
          <w:spacing w:val="0"/>
          <w:sz w:val="32"/>
          <w:szCs w:val="32"/>
          <w:u w:val="none"/>
          <w:shd w:val="clear" w:color="auto" w:fill="FFFFFF"/>
        </w:rPr>
        <w:t>蓟马</w:t>
      </w:r>
      <w:r>
        <w:rPr>
          <w:rFonts w:hint="eastAsia" w:ascii="仿宋" w:hAnsi="仿宋" w:eastAsia="仿宋" w:cs="仿宋"/>
          <w:i w:val="0"/>
          <w:iCs w:val="0"/>
          <w:caps w:val="0"/>
          <w:color w:val="auto"/>
          <w:spacing w:val="0"/>
          <w:sz w:val="32"/>
          <w:szCs w:val="32"/>
          <w:u w:val="none"/>
          <w:shd w:val="clear" w:color="auto" w:fill="FFFFFF"/>
        </w:rPr>
        <w:fldChar w:fldCharType="end"/>
      </w:r>
      <w:r>
        <w:rPr>
          <w:rFonts w:hint="eastAsia" w:ascii="仿宋" w:hAnsi="仿宋" w:eastAsia="仿宋" w:cs="仿宋"/>
          <w:i w:val="0"/>
          <w:iCs w:val="0"/>
          <w:caps w:val="0"/>
          <w:color w:val="auto"/>
          <w:spacing w:val="0"/>
          <w:sz w:val="32"/>
          <w:szCs w:val="32"/>
          <w:shd w:val="clear" w:color="auto" w:fill="FFFFFF"/>
        </w:rPr>
        <w:t>、</w:t>
      </w:r>
      <w:r>
        <w:rPr>
          <w:rFonts w:hint="eastAsia" w:ascii="仿宋" w:hAnsi="仿宋" w:eastAsia="仿宋" w:cs="仿宋"/>
          <w:i w:val="0"/>
          <w:iCs w:val="0"/>
          <w:caps w:val="0"/>
          <w:color w:val="auto"/>
          <w:spacing w:val="0"/>
          <w:sz w:val="32"/>
          <w:szCs w:val="32"/>
          <w:u w:val="none"/>
          <w:shd w:val="clear" w:color="auto" w:fill="FFFFFF"/>
        </w:rPr>
        <w:fldChar w:fldCharType="begin"/>
      </w:r>
      <w:r>
        <w:rPr>
          <w:rFonts w:hint="eastAsia" w:ascii="仿宋" w:hAnsi="仿宋" w:eastAsia="仿宋" w:cs="仿宋"/>
          <w:i w:val="0"/>
          <w:iCs w:val="0"/>
          <w:caps w:val="0"/>
          <w:color w:val="auto"/>
          <w:spacing w:val="0"/>
          <w:sz w:val="32"/>
          <w:szCs w:val="32"/>
          <w:u w:val="none"/>
          <w:shd w:val="clear" w:color="auto" w:fill="FFFFFF"/>
        </w:rPr>
        <w:instrText xml:space="preserve"> HYPERLINK "https://baike.baidu.com/item/%E9%A3%9E%E8%99%B1/5953853?fromModule=lemma_inlink" \t "https://baike.baidu.com/item/%E5%99%BB%E8%99%AB%E8%83%BA/_blank" </w:instrText>
      </w:r>
      <w:r>
        <w:rPr>
          <w:rFonts w:hint="eastAsia" w:ascii="仿宋" w:hAnsi="仿宋" w:eastAsia="仿宋" w:cs="仿宋"/>
          <w:i w:val="0"/>
          <w:iCs w:val="0"/>
          <w:caps w:val="0"/>
          <w:color w:val="auto"/>
          <w:spacing w:val="0"/>
          <w:sz w:val="32"/>
          <w:szCs w:val="32"/>
          <w:u w:val="none"/>
          <w:shd w:val="clear" w:color="auto" w:fill="FFFFFF"/>
        </w:rPr>
        <w:fldChar w:fldCharType="separate"/>
      </w:r>
      <w:r>
        <w:rPr>
          <w:rStyle w:val="8"/>
          <w:rFonts w:hint="eastAsia" w:ascii="仿宋" w:hAnsi="仿宋" w:eastAsia="仿宋" w:cs="仿宋"/>
          <w:i w:val="0"/>
          <w:iCs w:val="0"/>
          <w:caps w:val="0"/>
          <w:color w:val="auto"/>
          <w:spacing w:val="0"/>
          <w:sz w:val="32"/>
          <w:szCs w:val="32"/>
          <w:u w:val="none"/>
          <w:shd w:val="clear" w:color="auto" w:fill="FFFFFF"/>
        </w:rPr>
        <w:t>飞虱</w:t>
      </w:r>
      <w:r>
        <w:rPr>
          <w:rFonts w:hint="eastAsia" w:ascii="仿宋" w:hAnsi="仿宋" w:eastAsia="仿宋" w:cs="仿宋"/>
          <w:i w:val="0"/>
          <w:iCs w:val="0"/>
          <w:caps w:val="0"/>
          <w:color w:val="auto"/>
          <w:spacing w:val="0"/>
          <w:sz w:val="32"/>
          <w:szCs w:val="32"/>
          <w:u w:val="none"/>
          <w:shd w:val="clear" w:color="auto" w:fill="FFFFFF"/>
        </w:rPr>
        <w:fldChar w:fldCharType="end"/>
      </w:r>
      <w:r>
        <w:rPr>
          <w:rFonts w:hint="eastAsia" w:ascii="仿宋" w:hAnsi="仿宋" w:eastAsia="仿宋" w:cs="仿宋"/>
          <w:i w:val="0"/>
          <w:iCs w:val="0"/>
          <w:caps w:val="0"/>
          <w:color w:val="auto"/>
          <w:spacing w:val="0"/>
          <w:sz w:val="32"/>
          <w:szCs w:val="32"/>
          <w:shd w:val="clear" w:color="auto" w:fill="FFFFFF"/>
        </w:rPr>
        <w:t>等半翅目、鞘翅目、双翅目和某些</w:t>
      </w:r>
      <w:r>
        <w:rPr>
          <w:rFonts w:hint="eastAsia" w:ascii="仿宋" w:hAnsi="仿宋" w:eastAsia="仿宋" w:cs="仿宋"/>
          <w:i w:val="0"/>
          <w:iCs w:val="0"/>
          <w:caps w:val="0"/>
          <w:color w:val="auto"/>
          <w:spacing w:val="0"/>
          <w:sz w:val="32"/>
          <w:szCs w:val="32"/>
          <w:u w:val="none"/>
          <w:shd w:val="clear" w:color="auto" w:fill="FFFFFF"/>
        </w:rPr>
        <w:fldChar w:fldCharType="begin"/>
      </w:r>
      <w:r>
        <w:rPr>
          <w:rFonts w:hint="eastAsia" w:ascii="仿宋" w:hAnsi="仿宋" w:eastAsia="仿宋" w:cs="仿宋"/>
          <w:i w:val="0"/>
          <w:iCs w:val="0"/>
          <w:caps w:val="0"/>
          <w:color w:val="auto"/>
          <w:spacing w:val="0"/>
          <w:sz w:val="32"/>
          <w:szCs w:val="32"/>
          <w:u w:val="none"/>
          <w:shd w:val="clear" w:color="auto" w:fill="FFFFFF"/>
        </w:rPr>
        <w:instrText xml:space="preserve"> HYPERLINK "https://baike.baidu.com/item/%E9%B3%9E%E7%BF%85/7627100?fromModule=lemma_inlink" \t "https://baike.baidu.com/item/%E5%99%BB%E8%99%AB%E8%83%BA/_blank" </w:instrText>
      </w:r>
      <w:r>
        <w:rPr>
          <w:rFonts w:hint="eastAsia" w:ascii="仿宋" w:hAnsi="仿宋" w:eastAsia="仿宋" w:cs="仿宋"/>
          <w:i w:val="0"/>
          <w:iCs w:val="0"/>
          <w:caps w:val="0"/>
          <w:color w:val="auto"/>
          <w:spacing w:val="0"/>
          <w:sz w:val="32"/>
          <w:szCs w:val="32"/>
          <w:u w:val="none"/>
          <w:shd w:val="clear" w:color="auto" w:fill="FFFFFF"/>
        </w:rPr>
        <w:fldChar w:fldCharType="separate"/>
      </w:r>
      <w:r>
        <w:rPr>
          <w:rStyle w:val="8"/>
          <w:rFonts w:hint="eastAsia" w:ascii="仿宋" w:hAnsi="仿宋" w:eastAsia="仿宋" w:cs="仿宋"/>
          <w:i w:val="0"/>
          <w:iCs w:val="0"/>
          <w:caps w:val="0"/>
          <w:color w:val="auto"/>
          <w:spacing w:val="0"/>
          <w:sz w:val="32"/>
          <w:szCs w:val="32"/>
          <w:u w:val="none"/>
          <w:shd w:val="clear" w:color="auto" w:fill="FFFFFF"/>
        </w:rPr>
        <w:t>鳞翅</w:t>
      </w:r>
      <w:r>
        <w:rPr>
          <w:rFonts w:hint="eastAsia" w:ascii="仿宋" w:hAnsi="仿宋" w:eastAsia="仿宋" w:cs="仿宋"/>
          <w:i w:val="0"/>
          <w:iCs w:val="0"/>
          <w:caps w:val="0"/>
          <w:color w:val="auto"/>
          <w:spacing w:val="0"/>
          <w:sz w:val="32"/>
          <w:szCs w:val="32"/>
          <w:u w:val="none"/>
          <w:shd w:val="clear" w:color="auto" w:fill="FFFFFF"/>
        </w:rPr>
        <w:fldChar w:fldCharType="end"/>
      </w:r>
      <w:r>
        <w:rPr>
          <w:rFonts w:hint="eastAsia" w:ascii="仿宋" w:hAnsi="仿宋" w:eastAsia="仿宋" w:cs="仿宋"/>
          <w:i w:val="0"/>
          <w:iCs w:val="0"/>
          <w:caps w:val="0"/>
          <w:color w:val="auto"/>
          <w:spacing w:val="0"/>
          <w:sz w:val="32"/>
          <w:szCs w:val="32"/>
          <w:shd w:val="clear" w:color="auto" w:fill="FFFFFF"/>
        </w:rPr>
        <w:t>目类害虫的杀虫剂，具有高效、广谱、用量少、毒性低、药效持效期长、对作物无药害、使用安全、与常规农药无</w:t>
      </w:r>
      <w:r>
        <w:rPr>
          <w:rFonts w:hint="eastAsia" w:ascii="仿宋" w:hAnsi="仿宋" w:eastAsia="仿宋" w:cs="仿宋"/>
          <w:i w:val="0"/>
          <w:iCs w:val="0"/>
          <w:caps w:val="0"/>
          <w:color w:val="auto"/>
          <w:spacing w:val="0"/>
          <w:sz w:val="32"/>
          <w:szCs w:val="32"/>
          <w:u w:val="none"/>
          <w:shd w:val="clear" w:color="auto" w:fill="FFFFFF"/>
        </w:rPr>
        <w:fldChar w:fldCharType="begin"/>
      </w:r>
      <w:r>
        <w:rPr>
          <w:rFonts w:hint="eastAsia" w:ascii="仿宋" w:hAnsi="仿宋" w:eastAsia="仿宋" w:cs="仿宋"/>
          <w:i w:val="0"/>
          <w:iCs w:val="0"/>
          <w:caps w:val="0"/>
          <w:color w:val="auto"/>
          <w:spacing w:val="0"/>
          <w:sz w:val="32"/>
          <w:szCs w:val="32"/>
          <w:u w:val="none"/>
          <w:shd w:val="clear" w:color="auto" w:fill="FFFFFF"/>
        </w:rPr>
        <w:instrText xml:space="preserve"> HYPERLINK "https://baike.baidu.com/item/%E4%BA%A4%E4%BA%92%E6%8A%97%E6%80%A7/5510810?fromModule=lemma_inlink" \t "https://baike.baidu.com/item/%E5%99%BB%E8%99%AB%E8%83%BA/_blank" </w:instrText>
      </w:r>
      <w:r>
        <w:rPr>
          <w:rFonts w:hint="eastAsia" w:ascii="仿宋" w:hAnsi="仿宋" w:eastAsia="仿宋" w:cs="仿宋"/>
          <w:i w:val="0"/>
          <w:iCs w:val="0"/>
          <w:caps w:val="0"/>
          <w:color w:val="auto"/>
          <w:spacing w:val="0"/>
          <w:sz w:val="32"/>
          <w:szCs w:val="32"/>
          <w:u w:val="none"/>
          <w:shd w:val="clear" w:color="auto" w:fill="FFFFFF"/>
        </w:rPr>
        <w:fldChar w:fldCharType="separate"/>
      </w:r>
      <w:r>
        <w:rPr>
          <w:rStyle w:val="8"/>
          <w:rFonts w:hint="eastAsia" w:ascii="仿宋" w:hAnsi="仿宋" w:eastAsia="仿宋" w:cs="仿宋"/>
          <w:i w:val="0"/>
          <w:iCs w:val="0"/>
          <w:caps w:val="0"/>
          <w:color w:val="auto"/>
          <w:spacing w:val="0"/>
          <w:sz w:val="32"/>
          <w:szCs w:val="32"/>
          <w:u w:val="none"/>
          <w:shd w:val="clear" w:color="auto" w:fill="FFFFFF"/>
        </w:rPr>
        <w:t>交互抗性</w:t>
      </w:r>
      <w:r>
        <w:rPr>
          <w:rFonts w:hint="eastAsia" w:ascii="仿宋" w:hAnsi="仿宋" w:eastAsia="仿宋" w:cs="仿宋"/>
          <w:i w:val="0"/>
          <w:iCs w:val="0"/>
          <w:caps w:val="0"/>
          <w:color w:val="auto"/>
          <w:spacing w:val="0"/>
          <w:sz w:val="32"/>
          <w:szCs w:val="32"/>
          <w:u w:val="none"/>
          <w:shd w:val="clear" w:color="auto" w:fill="FFFFFF"/>
        </w:rPr>
        <w:fldChar w:fldCharType="end"/>
      </w:r>
      <w:r>
        <w:rPr>
          <w:rFonts w:hint="eastAsia" w:ascii="仿宋" w:hAnsi="仿宋" w:eastAsia="仿宋" w:cs="仿宋"/>
          <w:i w:val="0"/>
          <w:iCs w:val="0"/>
          <w:caps w:val="0"/>
          <w:color w:val="auto"/>
          <w:spacing w:val="0"/>
          <w:sz w:val="32"/>
          <w:szCs w:val="32"/>
          <w:shd w:val="clear" w:color="auto" w:fill="FFFFFF"/>
        </w:rPr>
        <w:t>等优点，有卓越的内吸和</w:t>
      </w:r>
      <w:r>
        <w:rPr>
          <w:rFonts w:hint="eastAsia" w:ascii="仿宋" w:hAnsi="仿宋" w:eastAsia="仿宋" w:cs="仿宋"/>
          <w:i w:val="0"/>
          <w:iCs w:val="0"/>
          <w:caps w:val="0"/>
          <w:color w:val="auto"/>
          <w:spacing w:val="0"/>
          <w:sz w:val="32"/>
          <w:szCs w:val="32"/>
          <w:u w:val="none"/>
          <w:shd w:val="clear" w:color="auto" w:fill="FFFFFF"/>
        </w:rPr>
        <w:fldChar w:fldCharType="begin"/>
      </w:r>
      <w:r>
        <w:rPr>
          <w:rFonts w:hint="eastAsia" w:ascii="仿宋" w:hAnsi="仿宋" w:eastAsia="仿宋" w:cs="仿宋"/>
          <w:i w:val="0"/>
          <w:iCs w:val="0"/>
          <w:caps w:val="0"/>
          <w:color w:val="auto"/>
          <w:spacing w:val="0"/>
          <w:sz w:val="32"/>
          <w:szCs w:val="32"/>
          <w:u w:val="none"/>
          <w:shd w:val="clear" w:color="auto" w:fill="FFFFFF"/>
        </w:rPr>
        <w:instrText xml:space="preserve"> HYPERLINK "https://baike.baidu.com/item/%E6%B8%97%E9%80%8F%E4%BD%9C%E7%94%A8/3707525?fromModule=lemma_inlink" \t "https://baike.baidu.com/item/%E5%99%BB%E8%99%AB%E8%83%BA/_blank" </w:instrText>
      </w:r>
      <w:r>
        <w:rPr>
          <w:rFonts w:hint="eastAsia" w:ascii="仿宋" w:hAnsi="仿宋" w:eastAsia="仿宋" w:cs="仿宋"/>
          <w:i w:val="0"/>
          <w:iCs w:val="0"/>
          <w:caps w:val="0"/>
          <w:color w:val="auto"/>
          <w:spacing w:val="0"/>
          <w:sz w:val="32"/>
          <w:szCs w:val="32"/>
          <w:u w:val="none"/>
          <w:shd w:val="clear" w:color="auto" w:fill="FFFFFF"/>
        </w:rPr>
        <w:fldChar w:fldCharType="separate"/>
      </w:r>
      <w:r>
        <w:rPr>
          <w:rStyle w:val="8"/>
          <w:rFonts w:hint="eastAsia" w:ascii="仿宋" w:hAnsi="仿宋" w:eastAsia="仿宋" w:cs="仿宋"/>
          <w:i w:val="0"/>
          <w:iCs w:val="0"/>
          <w:caps w:val="0"/>
          <w:color w:val="auto"/>
          <w:spacing w:val="0"/>
          <w:sz w:val="32"/>
          <w:szCs w:val="32"/>
          <w:u w:val="none"/>
          <w:shd w:val="clear" w:color="auto" w:fill="FFFFFF"/>
        </w:rPr>
        <w:t>渗透作用</w:t>
      </w:r>
      <w:r>
        <w:rPr>
          <w:rFonts w:hint="eastAsia" w:ascii="仿宋" w:hAnsi="仿宋" w:eastAsia="仿宋" w:cs="仿宋"/>
          <w:i w:val="0"/>
          <w:iCs w:val="0"/>
          <w:caps w:val="0"/>
          <w:color w:val="auto"/>
          <w:spacing w:val="0"/>
          <w:sz w:val="32"/>
          <w:szCs w:val="32"/>
          <w:u w:val="none"/>
          <w:shd w:val="clear" w:color="auto" w:fill="FFFFFF"/>
        </w:rPr>
        <w:fldChar w:fldCharType="end"/>
      </w:r>
      <w:r>
        <w:rPr>
          <w:rFonts w:hint="eastAsia" w:ascii="仿宋" w:hAnsi="仿宋" w:eastAsia="仿宋" w:cs="仿宋"/>
          <w:i w:val="0"/>
          <w:iCs w:val="0"/>
          <w:caps w:val="0"/>
          <w:color w:val="auto"/>
          <w:spacing w:val="0"/>
          <w:sz w:val="32"/>
          <w:szCs w:val="32"/>
          <w:shd w:val="clear" w:color="auto" w:fill="FFFFFF"/>
        </w:rPr>
        <w:t>，是替代高毒</w:t>
      </w:r>
      <w:r>
        <w:rPr>
          <w:rFonts w:hint="eastAsia" w:ascii="仿宋" w:hAnsi="仿宋" w:eastAsia="仿宋" w:cs="仿宋"/>
          <w:i w:val="0"/>
          <w:iCs w:val="0"/>
          <w:caps w:val="0"/>
          <w:color w:val="auto"/>
          <w:spacing w:val="0"/>
          <w:sz w:val="32"/>
          <w:szCs w:val="32"/>
          <w:u w:val="none"/>
          <w:shd w:val="clear" w:color="auto" w:fill="FFFFFF"/>
        </w:rPr>
        <w:fldChar w:fldCharType="begin"/>
      </w:r>
      <w:r>
        <w:rPr>
          <w:rFonts w:hint="eastAsia" w:ascii="仿宋" w:hAnsi="仿宋" w:eastAsia="仿宋" w:cs="仿宋"/>
          <w:i w:val="0"/>
          <w:iCs w:val="0"/>
          <w:caps w:val="0"/>
          <w:color w:val="auto"/>
          <w:spacing w:val="0"/>
          <w:sz w:val="32"/>
          <w:szCs w:val="32"/>
          <w:u w:val="none"/>
          <w:shd w:val="clear" w:color="auto" w:fill="FFFFFF"/>
        </w:rPr>
        <w:instrText xml:space="preserve"> HYPERLINK "https://baike.baidu.com/item/%E6%9C%89%E6%9C%BA%E7%A3%B7%E5%86%9C%E8%8D%AF/3467931?fromModule=lemma_inlink" \t "https://baike.baidu.com/item/%E5%99%BB%E8%99%AB%E8%83%BA/_blank" </w:instrText>
      </w:r>
      <w:r>
        <w:rPr>
          <w:rFonts w:hint="eastAsia" w:ascii="仿宋" w:hAnsi="仿宋" w:eastAsia="仿宋" w:cs="仿宋"/>
          <w:i w:val="0"/>
          <w:iCs w:val="0"/>
          <w:caps w:val="0"/>
          <w:color w:val="auto"/>
          <w:spacing w:val="0"/>
          <w:sz w:val="32"/>
          <w:szCs w:val="32"/>
          <w:u w:val="none"/>
          <w:shd w:val="clear" w:color="auto" w:fill="FFFFFF"/>
        </w:rPr>
        <w:fldChar w:fldCharType="separate"/>
      </w:r>
      <w:r>
        <w:rPr>
          <w:rStyle w:val="8"/>
          <w:rFonts w:hint="eastAsia" w:ascii="仿宋" w:hAnsi="仿宋" w:eastAsia="仿宋" w:cs="仿宋"/>
          <w:i w:val="0"/>
          <w:iCs w:val="0"/>
          <w:caps w:val="0"/>
          <w:color w:val="auto"/>
          <w:spacing w:val="0"/>
          <w:sz w:val="32"/>
          <w:szCs w:val="32"/>
          <w:u w:val="none"/>
          <w:shd w:val="clear" w:color="auto" w:fill="FFFFFF"/>
        </w:rPr>
        <w:t>有机磷农药</w:t>
      </w:r>
      <w:r>
        <w:rPr>
          <w:rFonts w:hint="eastAsia" w:ascii="仿宋" w:hAnsi="仿宋" w:eastAsia="仿宋" w:cs="仿宋"/>
          <w:i w:val="0"/>
          <w:iCs w:val="0"/>
          <w:caps w:val="0"/>
          <w:color w:val="auto"/>
          <w:spacing w:val="0"/>
          <w:sz w:val="32"/>
          <w:szCs w:val="32"/>
          <w:u w:val="none"/>
          <w:shd w:val="clear" w:color="auto" w:fill="FFFFFF"/>
        </w:rPr>
        <w:fldChar w:fldCharType="end"/>
      </w:r>
      <w:r>
        <w:rPr>
          <w:rFonts w:hint="eastAsia" w:ascii="仿宋" w:hAnsi="仿宋" w:eastAsia="仿宋" w:cs="仿宋"/>
          <w:i w:val="0"/>
          <w:iCs w:val="0"/>
          <w:caps w:val="0"/>
          <w:color w:val="auto"/>
          <w:spacing w:val="0"/>
          <w:sz w:val="32"/>
          <w:szCs w:val="32"/>
          <w:shd w:val="clear" w:color="auto" w:fill="FFFFFF"/>
        </w:rPr>
        <w:t>的又一品种。</w:t>
      </w:r>
      <w:r>
        <w:rPr>
          <w:rFonts w:hint="eastAsia" w:ascii="仿宋" w:hAnsi="仿宋" w:eastAsia="仿宋" w:cs="仿宋"/>
          <w:color w:val="auto"/>
          <w:sz w:val="32"/>
          <w:szCs w:val="32"/>
        </w:rPr>
        <w:t>超标原因可能是种植户对农药使用的安全间期不了解，从而违规使用农药</w:t>
      </w:r>
      <w:r>
        <w:rPr>
          <w:rFonts w:hint="eastAsia" w:ascii="仿宋_GB2312" w:hAnsi="仿宋_GB2312" w:eastAsia="仿宋_GB2312" w:cs="仿宋_GB2312"/>
          <w:sz w:val="32"/>
          <w:szCs w:val="32"/>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w:t>
      </w:r>
      <w:r>
        <w:rPr>
          <w:rFonts w:hint="eastAsia" w:ascii="黑体" w:hAnsi="黑体" w:eastAsia="黑体" w:cs="黑体"/>
          <w:sz w:val="32"/>
          <w:szCs w:val="32"/>
        </w:rPr>
        <w:t>、二氧化硫残留量</w:t>
      </w:r>
    </w:p>
    <w:p>
      <w:pPr>
        <w:spacing w:after="0" w:line="560" w:lineRule="exact"/>
        <w:ind w:right="640" w:firstLine="640" w:firstLineChars="200"/>
        <w:jc w:val="both"/>
        <w:rPr>
          <w:rFonts w:hint="eastAsia" w:ascii="仿宋_GB2312" w:hAnsi="仿宋_GB2312" w:eastAsia="仿宋_GB2312" w:cs="仿宋_GB2312"/>
          <w:sz w:val="32"/>
          <w:szCs w:val="32"/>
          <w:lang w:val="en-US" w:eastAsia="zh-CN"/>
        </w:rPr>
      </w:pPr>
      <w:r>
        <w:rPr>
          <w:rFonts w:hint="eastAsia" w:ascii="仿宋" w:hAnsi="仿宋" w:eastAsia="仿宋" w:cs="仿宋"/>
          <w:b w:val="0"/>
          <w:bCs w:val="0"/>
          <w:i w:val="0"/>
          <w:iCs w:val="0"/>
          <w:caps w:val="0"/>
          <w:color w:val="000000"/>
          <w:spacing w:val="0"/>
          <w:kern w:val="2"/>
          <w:sz w:val="32"/>
          <w:szCs w:val="32"/>
          <w:shd w:val="clear" w:color="auto" w:fill="FFFFFF"/>
          <w:lang w:val="en-US" w:eastAsia="zh-CN" w:bidi="ar-SA"/>
        </w:rPr>
        <w:t>二氧化硫具有漂白性。工业上常用二氧化硫来漂白纸浆、毛、丝、草帽等。二氧化硫的漂白作用是由于它（亚硫酸）能与某些有色物质生成不稳定的无色物质。这种无色物质容易分解而使有色物质恢复原来的颜色，因此用二氧化硫漂白过的草帽辫日久又变成黄色。二氧化硫和某些含硫化合物的漂白作用也被一些不法厂商非法用来加工食品，以使食品增白等。食用这类食品，对人体的肝、肾脏等有严重损伤，并有致癌作用。食品中二氧化硫残留量超标的原因主要是生产者使用劣质原料以降低成本，而又为了提高产品色泽，超量使用含硫类食品添加剂；有的生产者采用这种传统工艺，硫磺熏蒸漂白，或者直接使用亚硫酸盐浸泡保鲜；有的生产者操作不规范，在使用添加剂时不计量或计量不准确</w:t>
      </w:r>
      <w:r>
        <w:rPr>
          <w:rFonts w:hint="eastAsia" w:ascii="仿宋_GB2312" w:hAnsi="仿宋_GB2312" w:eastAsia="仿宋_GB2312" w:cs="仿宋_GB2312"/>
          <w:sz w:val="32"/>
          <w:szCs w:val="32"/>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w:t>
      </w:r>
      <w:r>
        <w:rPr>
          <w:rFonts w:hint="eastAsia" w:ascii="黑体" w:hAnsi="黑体" w:eastAsia="黑体" w:cs="黑体"/>
          <w:sz w:val="32"/>
          <w:szCs w:val="32"/>
        </w:rPr>
        <w:t>、防腐剂混合使用时各自用量占其最大使用量的比例之和</w:t>
      </w:r>
    </w:p>
    <w:p>
      <w:pPr>
        <w:spacing w:after="0" w:line="560" w:lineRule="exact"/>
        <w:ind w:right="640" w:firstLine="640" w:firstLineChars="200"/>
        <w:jc w:val="both"/>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szCs w:val="32"/>
        </w:rPr>
        <w:t>防腐剂是指天然或合成的化学成分，用于加入食品以延迟微生物生长或化学变化引起的腐败。国家标准《食品安全国家标准 食品添加剂使用标准》（GB 2760）中规定，防腐剂在混合使用时，各自用量占其最大使用量的比例之和不应超过 1。糖蒜中防腐剂各自用量占其最大使用量比例之和超标的原因，可能是企业在生产加工过程中未严格控制各防腐剂的用量造成的。防腐剂使用不当会有一定副效应，长期过量摄入可能会对消费者的身体健康造成一定损害</w:t>
      </w:r>
      <w:r>
        <w:rPr>
          <w:rFonts w:hint="eastAsia" w:ascii="仿宋_GB2312" w:hAnsi="仿宋_GB2312" w:eastAsia="仿宋_GB2312" w:cs="仿宋_GB2312"/>
          <w:sz w:val="32"/>
          <w:szCs w:val="32"/>
        </w:rPr>
        <w:t>。</w:t>
      </w:r>
      <w:bookmarkStart w:id="0" w:name="_GoBack"/>
      <w:bookmarkEnd w:id="0"/>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w:t>
      </w:r>
      <w:r>
        <w:rPr>
          <w:rFonts w:hint="eastAsia" w:ascii="黑体" w:hAnsi="黑体" w:eastAsia="黑体" w:cs="黑体"/>
          <w:sz w:val="32"/>
          <w:szCs w:val="32"/>
        </w:rPr>
        <w:t>、铝的残留量(干样品,以 Al 计)</w:t>
      </w:r>
    </w:p>
    <w:p>
      <w:pPr>
        <w:spacing w:after="0" w:line="560" w:lineRule="exact"/>
        <w:ind w:right="640"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lang w:val="en-US" w:eastAsia="zh-CN" w:bidi="ar"/>
        </w:rPr>
        <w:t>硫酸铝钾（又名钾明矾）、硫酸铝铵（又名铵明矶）是食品加工中常用的食品添加剂，使用后会产生铝残留。含铝食品添加剂可用作膨松剂、稳定剂、抗结剂和染色料等，很多国家如美国、欧盟成员国、澳洲、新西兰、日本和我国等都允许使用含铝食品添加剂。铝残留量超标的原因可能是，个别企业为改善产品口感，在生产加工过程中超限量、超范围使用含铝添加剂，或者其使用的复配添加剂中铝含量过高。长期摄入铝残留超标的食品，可能影响人体对铁、钙等营养元素的吸收，从而导致骨质疏松、贫血等，甚至影响神经细胞的发育</w:t>
      </w:r>
      <w:r>
        <w:rPr>
          <w:rFonts w:hint="eastAsia" w:ascii="仿宋_GB2312" w:hAnsi="仿宋_GB2312" w:eastAsia="仿宋_GB2312" w:cs="仿宋_GB2312"/>
          <w:sz w:val="32"/>
          <w:szCs w:val="32"/>
        </w:rPr>
        <w:t>。</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4DF5E62-A543-4310-87CE-B2D5CC9D935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539FF6B8-D4FF-486F-AEFD-BB74AC9F819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2000000000000000000"/>
    <w:charset w:val="86"/>
    <w:family w:val="script"/>
    <w:pitch w:val="default"/>
    <w:sig w:usb0="00000001" w:usb1="08000000" w:usb2="00000000" w:usb3="00000000" w:csb0="00040000" w:csb1="00000000"/>
    <w:embedRegular r:id="rId3" w:fontKey="{CED962C6-27AC-4660-A49F-612E2D4FA025}"/>
  </w:font>
  <w:font w:name="仿宋_GB2312">
    <w:altName w:val="仿宋"/>
    <w:panose1 w:val="00000000000000000000"/>
    <w:charset w:val="86"/>
    <w:family w:val="modern"/>
    <w:pitch w:val="default"/>
    <w:sig w:usb0="00000000" w:usb1="00000000" w:usb2="00000000" w:usb3="00000000" w:csb0="00040000" w:csb1="00000000"/>
    <w:embedRegular r:id="rId4" w:fontKey="{6FB9DC2B-FED2-4AE7-8FD1-60A9C3E4070E}"/>
  </w:font>
  <w:font w:name="仿宋">
    <w:panose1 w:val="02010609060101010101"/>
    <w:charset w:val="86"/>
    <w:family w:val="auto"/>
    <w:pitch w:val="default"/>
    <w:sig w:usb0="800002BF" w:usb1="38CF7CFA" w:usb2="00000016" w:usb3="00000000" w:csb0="00040001" w:csb1="00000000"/>
    <w:embedRegular r:id="rId5" w:fontKey="{278E4575-86B9-4925-9E67-A77D44A4E0FD}"/>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720"/>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2"/>
  </w:compat>
  <w:docVars>
    <w:docVar w:name="commondata" w:val="eyJoZGlkIjoiZjFhODk0ZWQ3NDg3MzliOTcxNTBlMTdiZWVhOWRkNTkifQ=="/>
  </w:docVars>
  <w:rsids>
    <w:rsidRoot w:val="00D31D50"/>
    <w:rsid w:val="00033916"/>
    <w:rsid w:val="00166F48"/>
    <w:rsid w:val="00323B43"/>
    <w:rsid w:val="003D37D8"/>
    <w:rsid w:val="00416C95"/>
    <w:rsid w:val="00426133"/>
    <w:rsid w:val="004358AB"/>
    <w:rsid w:val="004914AF"/>
    <w:rsid w:val="004D0E3A"/>
    <w:rsid w:val="006522F6"/>
    <w:rsid w:val="00862C1A"/>
    <w:rsid w:val="008B7726"/>
    <w:rsid w:val="00926E94"/>
    <w:rsid w:val="009C12AE"/>
    <w:rsid w:val="00A75782"/>
    <w:rsid w:val="00BD2397"/>
    <w:rsid w:val="00C23F3A"/>
    <w:rsid w:val="00CB6DFB"/>
    <w:rsid w:val="00D20539"/>
    <w:rsid w:val="00D31D50"/>
    <w:rsid w:val="00D37CA2"/>
    <w:rsid w:val="00E12C88"/>
    <w:rsid w:val="00F437F5"/>
    <w:rsid w:val="05FB0318"/>
    <w:rsid w:val="06CB4562"/>
    <w:rsid w:val="06D25429"/>
    <w:rsid w:val="092E61D9"/>
    <w:rsid w:val="0A363654"/>
    <w:rsid w:val="0C754BAF"/>
    <w:rsid w:val="0E0B59D9"/>
    <w:rsid w:val="0FFC3664"/>
    <w:rsid w:val="133C49C5"/>
    <w:rsid w:val="16BD1855"/>
    <w:rsid w:val="1C5331D9"/>
    <w:rsid w:val="235600B0"/>
    <w:rsid w:val="24B85C79"/>
    <w:rsid w:val="255A06A5"/>
    <w:rsid w:val="25791009"/>
    <w:rsid w:val="274D50BC"/>
    <w:rsid w:val="2A4E2E96"/>
    <w:rsid w:val="2D9C3E3B"/>
    <w:rsid w:val="2DC93154"/>
    <w:rsid w:val="2F052F99"/>
    <w:rsid w:val="308131B7"/>
    <w:rsid w:val="315D6A75"/>
    <w:rsid w:val="31E633BE"/>
    <w:rsid w:val="3696087E"/>
    <w:rsid w:val="371367C4"/>
    <w:rsid w:val="375C1B80"/>
    <w:rsid w:val="3AB50556"/>
    <w:rsid w:val="3B3603E8"/>
    <w:rsid w:val="3E3F36FB"/>
    <w:rsid w:val="401C6BBE"/>
    <w:rsid w:val="42A0265B"/>
    <w:rsid w:val="45605E0A"/>
    <w:rsid w:val="46772FF2"/>
    <w:rsid w:val="49BF599D"/>
    <w:rsid w:val="4ABF34BD"/>
    <w:rsid w:val="4CCD64AC"/>
    <w:rsid w:val="52614830"/>
    <w:rsid w:val="5C2A1FBB"/>
    <w:rsid w:val="605D0B18"/>
    <w:rsid w:val="66EB4658"/>
    <w:rsid w:val="698E773D"/>
    <w:rsid w:val="6A9A0D54"/>
    <w:rsid w:val="724837ED"/>
    <w:rsid w:val="75CB6976"/>
    <w:rsid w:val="7C731A08"/>
    <w:rsid w:val="7CFA5CBE"/>
    <w:rsid w:val="7D845598"/>
    <w:rsid w:val="7E961AFA"/>
    <w:rsid w:val="7F732728"/>
    <w:rsid w:val="7FA71E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style>
  <w:style w:type="paragraph" w:styleId="3">
    <w:name w:val="footer"/>
    <w:basedOn w:val="1"/>
    <w:link w:val="10"/>
    <w:semiHidden/>
    <w:unhideWhenUsed/>
    <w:qFormat/>
    <w:uiPriority w:val="99"/>
    <w:pPr>
      <w:tabs>
        <w:tab w:val="center" w:pos="4153"/>
        <w:tab w:val="right" w:pos="8306"/>
      </w:tabs>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qFormat/>
    <w:uiPriority w:val="0"/>
    <w:pPr>
      <w:spacing w:before="100" w:beforeAutospacing="1" w:after="100" w:afterAutospacing="1"/>
    </w:pPr>
    <w:rPr>
      <w:rFonts w:cs="Times New Roman"/>
      <w:sz w:val="24"/>
    </w:rPr>
  </w:style>
  <w:style w:type="character" w:styleId="8">
    <w:name w:val="Hyperlink"/>
    <w:basedOn w:val="7"/>
    <w:unhideWhenUsed/>
    <w:qFormat/>
    <w:uiPriority w:val="99"/>
    <w:rPr>
      <w:color w:val="0000FF"/>
      <w:u w:val="single"/>
    </w:rPr>
  </w:style>
  <w:style w:type="character" w:customStyle="1" w:styleId="9">
    <w:name w:val="页眉 Char"/>
    <w:basedOn w:val="7"/>
    <w:link w:val="4"/>
    <w:semiHidden/>
    <w:qFormat/>
    <w:uiPriority w:val="99"/>
    <w:rPr>
      <w:rFonts w:ascii="Tahoma" w:hAnsi="Tahoma"/>
      <w:sz w:val="18"/>
      <w:szCs w:val="18"/>
    </w:rPr>
  </w:style>
  <w:style w:type="character" w:customStyle="1" w:styleId="10">
    <w:name w:val="页脚 Char"/>
    <w:basedOn w:val="7"/>
    <w:link w:val="3"/>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1066</Words>
  <Characters>1084</Characters>
  <Lines>4</Lines>
  <Paragraphs>1</Paragraphs>
  <TotalTime>0</TotalTime>
  <ScaleCrop>false</ScaleCrop>
  <LinksUpToDate>false</LinksUpToDate>
  <CharactersWithSpaces>1089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2022-07-06T03:08:00Z</dcterms:created>
  <dc:creator>Administrator</dc:creator>
  <cp:lastModifiedBy>WPS_1527848885</cp:lastModifiedBy>
  <cp:lastPrinted>2017-06-22T03:23:00Z</cp:lastPrinted>
  <dcterms:modified xsi:type="dcterms:W3CDTF">2024-06-18T14:34:15Z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F16421C0BBDB47A993A84601E6DB8685</vt:lpwstr>
  </property>
</Properties>
</file>